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9C" w:rsidRDefault="00230D9C"/>
    <w:p w:rsidR="00DC74FB" w:rsidRDefault="00230D9C" w:rsidP="00DC74FB">
      <w:pPr>
        <w:spacing w:line="240" w:lineRule="auto"/>
      </w:pPr>
      <w:r>
        <w:t xml:space="preserve">A data story:  a) raw data </w:t>
      </w:r>
      <w:r>
        <w:sym w:font="Wingdings" w:char="F0E0"/>
      </w:r>
      <w:r>
        <w:t xml:space="preserve"> is the systematic deviation in recent years important – should </w:t>
      </w:r>
      <w:r w:rsidR="00DC74FB">
        <w:t>we weight it more?  - B) bin the data in 9 year bins leaving out the last two years – C) adding in 2015 and 2016 as separate bins (therefore they carry more weight in the time series) and fitting a non-linear function:</w:t>
      </w:r>
    </w:p>
    <w:p w:rsidR="00230D9C" w:rsidRDefault="00DC74FB" w:rsidP="00DC74FB">
      <w:pPr>
        <w:spacing w:line="240" w:lineRule="auto"/>
      </w:pPr>
      <w:r>
        <w:t xml:space="preserve">                                              A                                                                             B</w:t>
      </w:r>
    </w:p>
    <w:p w:rsidR="00230D9C" w:rsidRDefault="00DC74FB">
      <w:r>
        <w:rPr>
          <w:noProof/>
        </w:rPr>
        <mc:AlternateContent>
          <mc:Choice Requires="wps">
            <w:drawing>
              <wp:anchor distT="0" distB="0" distL="114300" distR="114300" simplePos="0" relativeHeight="251659264" behindDoc="0" locked="0" layoutInCell="1" allowOverlap="1">
                <wp:simplePos x="0" y="0"/>
                <wp:positionH relativeFrom="column">
                  <wp:posOffset>1798572</wp:posOffset>
                </wp:positionH>
                <wp:positionV relativeFrom="paragraph">
                  <wp:posOffset>1223047</wp:posOffset>
                </wp:positionV>
                <wp:extent cx="437772" cy="445864"/>
                <wp:effectExtent l="0" t="0" r="19685" b="11430"/>
                <wp:wrapNone/>
                <wp:docPr id="5" name="Oval 5"/>
                <wp:cNvGraphicFramePr/>
                <a:graphic xmlns:a="http://schemas.openxmlformats.org/drawingml/2006/main">
                  <a:graphicData uri="http://schemas.microsoft.com/office/word/2010/wordprocessingShape">
                    <wps:wsp>
                      <wps:cNvSpPr/>
                      <wps:spPr>
                        <a:xfrm>
                          <a:off x="0" y="0"/>
                          <a:ext cx="437772" cy="445864"/>
                        </a:xfrm>
                        <a:prstGeom prst="ellips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 o:spid="_x0000_s1026" style="position:absolute;margin-left:141.6pt;margin-top:96.3pt;width:34.45pt;height:3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" fillcolor="#4f81bd [3204]" strokecolor="#243f60 [1604]" strokeweight="2pt">
                <v:fill opacity="0"/>
              </v:oval>
            </w:pict>
          </mc:Fallback>
        </mc:AlternateContent>
      </w:r>
      <w:r w:rsidR="00230D9C">
        <w:rPr>
          <w:noProof/>
        </w:rPr>
        <w:drawing>
          <wp:inline distT="0" distB="0" distL="0" distR="0" wp14:anchorId="2CB640F0" wp14:editId="66E5F59A">
            <wp:extent cx="2917012" cy="2384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23536" cy="2390188"/>
                    </a:xfrm>
                    <a:prstGeom prst="rect">
                      <a:avLst/>
                    </a:prstGeom>
                  </pic:spPr>
                </pic:pic>
              </a:graphicData>
            </a:graphic>
          </wp:inline>
        </w:drawing>
      </w:r>
      <w:r w:rsidR="00230D9C">
        <w:rPr>
          <w:noProof/>
        </w:rPr>
        <w:drawing>
          <wp:inline distT="0" distB="0" distL="0" distR="0" wp14:anchorId="3BF33E53" wp14:editId="7DAAD109">
            <wp:extent cx="2806611" cy="212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24792" cy="2135706"/>
                    </a:xfrm>
                    <a:prstGeom prst="rect">
                      <a:avLst/>
                    </a:prstGeom>
                  </pic:spPr>
                </pic:pic>
              </a:graphicData>
            </a:graphic>
          </wp:inline>
        </w:drawing>
      </w:r>
    </w:p>
    <w:p w:rsidR="00230D9C" w:rsidRDefault="00DC74FB" w:rsidP="00DC74FB">
      <w:r>
        <w:t xml:space="preserve">                                              C</w:t>
      </w:r>
    </w:p>
    <w:p w:rsidR="00230D9C" w:rsidRDefault="00DC74FB" w:rsidP="00DC74FB">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3196149</wp:posOffset>
                </wp:positionH>
                <wp:positionV relativeFrom="paragraph">
                  <wp:posOffset>368956</wp:posOffset>
                </wp:positionV>
                <wp:extent cx="2841442" cy="1403985"/>
                <wp:effectExtent l="0" t="0" r="1651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442" cy="1403985"/>
                        </a:xfrm>
                        <a:prstGeom prst="rect">
                          <a:avLst/>
                        </a:prstGeom>
                        <a:solidFill>
                          <a:srgbClr val="FFFFFF"/>
                        </a:solidFill>
                        <a:ln w="9525">
                          <a:solidFill>
                            <a:srgbClr val="000000"/>
                          </a:solidFill>
                          <a:miter lim="800000"/>
                          <a:headEnd/>
                          <a:tailEnd/>
                        </a:ln>
                      </wps:spPr>
                      <wps:txbx>
                        <w:txbxContent>
                          <w:p w:rsidR="00DC74FB" w:rsidRDefault="00DC74FB" w:rsidP="00DC74FB">
                            <w:pPr>
                              <w:spacing w:line="240" w:lineRule="auto"/>
                            </w:pPr>
                            <w:r>
                              <w:t>If the system response to perturbation is non-linear (because it’s a complex system) – then this non-linear behavior will eventually emerge and should carry more weight in predicting the future:</w:t>
                            </w:r>
                          </w:p>
                          <w:p w:rsidR="00DC74FB" w:rsidRDefault="00DC74FB">
                            <w:r>
                              <w:t xml:space="preserve">A and B </w:t>
                            </w:r>
                            <w:r>
                              <w:sym w:font="Wingdings" w:char="F0E8"/>
                            </w:r>
                            <w:r>
                              <w:t xml:space="preserve"> not too serious</w:t>
                            </w:r>
                          </w:p>
                          <w:p w:rsidR="00DC74FB" w:rsidRDefault="00DC74FB" w:rsidP="00DC74FB">
                            <w:pPr>
                              <w:spacing w:line="240" w:lineRule="auto"/>
                            </w:pPr>
                            <w:r>
                              <w:t xml:space="preserve">C </w:t>
                            </w:r>
                            <w:r>
                              <w:sym w:font="Wingdings" w:char="F0E8"/>
                            </w:r>
                            <w:r>
                              <w:t xml:space="preserve"> We need aggressive climate change policy right 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65pt;margin-top:29.05pt;width:22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">
                <v:textbox style="mso-fit-shape-to-text:t">
                  <w:txbxContent>
                    <w:p w:rsidR="00DC74FB" w:rsidRDefault="00DC74FB" w:rsidP="00DC74FB">
                      <w:pPr>
                        <w:spacing w:line="240" w:lineRule="auto"/>
                      </w:pPr>
                      <w:r>
                        <w:t>If the system response to perturbation is non-linear (because it’s a complex system) – then this non-linear behavior will eventually emerge and should carry more weight in predicting the future:</w:t>
                      </w:r>
                    </w:p>
                    <w:p w:rsidR="00DC74FB" w:rsidRDefault="00DC74FB">
                      <w:r>
                        <w:t xml:space="preserve">A and B </w:t>
                      </w:r>
                      <w:r>
                        <w:sym w:font="Wingdings" w:char="F0E8"/>
                      </w:r>
                      <w:r>
                        <w:t xml:space="preserve"> not too serious</w:t>
                      </w:r>
                    </w:p>
                    <w:p w:rsidR="00DC74FB" w:rsidRDefault="00DC74FB" w:rsidP="00DC74FB">
                      <w:pPr>
                        <w:spacing w:line="240" w:lineRule="auto"/>
                      </w:pPr>
                      <w:r>
                        <w:t xml:space="preserve">C </w:t>
                      </w:r>
                      <w:r>
                        <w:sym w:font="Wingdings" w:char="F0E8"/>
                      </w:r>
                      <w:r>
                        <w:t xml:space="preserve"> We need aggressive climate change policy right now</w:t>
                      </w:r>
                    </w:p>
                  </w:txbxContent>
                </v:textbox>
              </v:shape>
            </w:pict>
          </mc:Fallback>
        </mc:AlternateContent>
      </w:r>
      <w:r w:rsidR="00230D9C">
        <w:rPr>
          <w:noProof/>
        </w:rPr>
        <w:drawing>
          <wp:inline distT="0" distB="0" distL="0" distR="0" wp14:anchorId="3423F275" wp14:editId="666CC651">
            <wp:extent cx="3272136" cy="253695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5427" cy="2539505"/>
                    </a:xfrm>
                    <a:prstGeom prst="rect">
                      <a:avLst/>
                    </a:prstGeom>
                  </pic:spPr>
                </pic:pic>
              </a:graphicData>
            </a:graphic>
          </wp:inline>
        </w:drawing>
      </w:r>
    </w:p>
    <w:p w:rsidR="00230D9C" w:rsidRDefault="00DC74FB">
      <w:r>
        <w:t xml:space="preserve">Code of Conduct, Data Scientist </w:t>
      </w:r>
      <w:proofErr w:type="spellStart"/>
      <w:r>
        <w:t>Assocation</w:t>
      </w:r>
      <w:proofErr w:type="spellEnd"/>
    </w:p>
    <w:p w:rsidR="00230D9C" w:rsidRDefault="00DC74FB">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621975" cy="1403985"/>
                <wp:effectExtent l="0" t="0" r="1714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975" cy="1403985"/>
                        </a:xfrm>
                        <a:prstGeom prst="rect">
                          <a:avLst/>
                        </a:prstGeom>
                        <a:solidFill>
                          <a:srgbClr val="FFFFFF"/>
                        </a:solidFill>
                        <a:ln w="9525">
                          <a:solidFill>
                            <a:srgbClr val="000000"/>
                          </a:solidFill>
                          <a:miter lim="800000"/>
                          <a:headEnd/>
                          <a:tailEnd/>
                        </a:ln>
                      </wps:spPr>
                      <wps:txbx>
                        <w:txbxContent>
                          <w:p w:rsidR="00DC74FB" w:rsidRPr="00DC74FB" w:rsidRDefault="00DC74FB" w:rsidP="00DC74FB">
                            <w:pPr>
                              <w:spacing w:line="240" w:lineRule="auto"/>
                              <w:rPr>
                                <w:i/>
                              </w:rPr>
                            </w:pPr>
                            <w:r w:rsidRPr="00DC74FB">
                              <w:rPr>
                                <w:i/>
                              </w:rPr>
                              <w:t>If a data scientist reasonably believes a client is misusing data science to communicate a false reality or promote and illusion of understanding, the data scientist shall take reasonable remedial measures, including disclosure to the client, and including, if necessary disclosure to the proper authorities.  The data scientist shall take reasonable measures to persuade the client to use data science appropriately.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42.7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">
                <v:textbox style="mso-fit-shape-to-text:t">
                  <w:txbxContent>
                    <w:p w:rsidR="00DC74FB" w:rsidRPr="00DC74FB" w:rsidRDefault="00DC74FB" w:rsidP="00DC74FB">
                      <w:pPr>
                        <w:spacing w:line="240" w:lineRule="auto"/>
                        <w:rPr>
                          <w:i/>
                        </w:rPr>
                      </w:pPr>
                      <w:r w:rsidRPr="00DC74FB">
                        <w:rPr>
                          <w:i/>
                        </w:rPr>
                        <w:t>If a data scientist reasonably believes a client is misusing data science to communicate a false reality or promote and illusion of understanding, the data scientist shall take reasonable remedial measures, including disclosure to the client, and including, if necessary disclosure to the proper authorities.  The data scientist shall take reasonable measures to persuade the client to use data science appropriately.</w:t>
                      </w:r>
                    </w:p>
                  </w:txbxContent>
                </v:textbox>
              </v:shape>
            </w:pict>
          </mc:Fallback>
        </mc:AlternateContent>
      </w:r>
    </w:p>
    <w:p w:rsidR="00230D9C" w:rsidRDefault="00230D9C"/>
    <w:p w:rsidR="00C4034C" w:rsidRDefault="00C4034C"/>
    <w:p w:rsidR="00C4034C" w:rsidRDefault="00C4034C"/>
    <w:p w:rsidR="00C4034C" w:rsidRDefault="00C4034C">
      <w:bookmarkStart w:id="0" w:name="_GoBack"/>
    </w:p>
    <w:bookmarkEnd w:id="0"/>
    <w:p w:rsidR="00DE6D74" w:rsidRDefault="00C4034C">
      <w:r>
        <w:rPr>
          <w:noProof/>
        </w:rPr>
        <w:drawing>
          <wp:inline distT="0" distB="0" distL="0" distR="0" wp14:anchorId="5A3D6AE4" wp14:editId="3E895191">
            <wp:extent cx="5943600" cy="463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631055"/>
                    </a:xfrm>
                    <a:prstGeom prst="rect">
                      <a:avLst/>
                    </a:prstGeom>
                  </pic:spPr>
                </pic:pic>
              </a:graphicData>
            </a:graphic>
          </wp:inline>
        </w:drawing>
      </w:r>
    </w:p>
    <w:sectPr w:rsidR="00DE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9C"/>
    <w:rsid w:val="002164DA"/>
    <w:rsid w:val="00230D9C"/>
    <w:rsid w:val="005D5162"/>
    <w:rsid w:val="00772389"/>
    <w:rsid w:val="008B41FD"/>
    <w:rsid w:val="00C4034C"/>
    <w:rsid w:val="00DC74FB"/>
    <w:rsid w:val="00D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2</cp:revision>
  <cp:lastPrinted>2018-04-13T20:24:00Z</cp:lastPrinted>
  <dcterms:created xsi:type="dcterms:W3CDTF">2018-04-13T19:41:00Z</dcterms:created>
  <dcterms:modified xsi:type="dcterms:W3CDTF">2018-04-13T20:38:00Z</dcterms:modified>
</cp:coreProperties>
</file>